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Daniel John Michael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2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3525 FAIRYSTONE PARK HWY P O BOX 626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BASSETT FURNITURE INDUSTRIES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Fin./Admin.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04/25/2023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14.25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51,903.2913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Price is the purchase price of the shares acquired.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Includes shares acquired under the 2000 and/or 2017 Employee Stock Purchase Plans in transactions exempt under Rule 16-3(A).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Michael Daniel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-2491105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84777" TargetMode="External"/><Relationship Id="rId13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2023-04-26T09:58:57Z</dcterms:created>
  <dcterms:modified xsi:type="dcterms:W3CDTF">2023-04-26T09:58:57Z</dcterms:modified>
</cp:coreProperties>
</file>