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UNITED STATES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OF CHANGES IN BENEFICIAL OWNERSHIP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Check this box if no longer subject to Section 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 or Form 5 obligations may continue. See Instructions 1(b).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30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GOODWIN, JR., WILLIAM H C C A INDUSTRIES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140" w:val="left"/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901 EAST CARY STREET</w:t>
        <w:tab/>
        <w:t>SUITE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4"/>
          <w:szCs w:val="14"/>
          <w:color w:val="auto"/>
        </w:rPr>
        <w:t>1400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46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RICHMOND, VA</w:t>
        <w:tab/>
        <w:t>23219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USA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200" w:hanging="252"/>
        <w:spacing w:after="0" w:line="250" w:lineRule="auto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for Month/Year APRIL 1997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(Month/Year)</w:t>
      </w:r>
    </w:p>
    <w:p>
      <w:pPr>
        <w:spacing w:after="0" w:line="172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500" w:firstLine="7"/>
        <w:spacing w:after="0" w:line="255" w:lineRule="auto"/>
        <w:tabs>
          <w:tab w:leader="none" w:pos="604" w:val="left"/>
        </w:tabs>
        <w:numPr>
          <w:ilvl w:val="1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 ( ) 10% Owner ( ) Officer (give title below) ( ) Other (specify below)</w:t>
      </w:r>
    </w:p>
    <w:p>
      <w:pPr>
        <w:spacing w:after="0" w:line="159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6440" w:hanging="252"/>
        <w:spacing w:after="0" w:line="250" w:lineRule="auto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Individual or Joint/Group Filing (Check Applicable Line) ( ) Form filed by One Reporting Person</w:t>
      </w: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|4.Securities Acquired (A)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|5.Amount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|6.Dir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|7.Nature of Indirect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Transaction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or Disposed of (D)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Beneficial Ownership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|(D)or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A/|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 at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 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Date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 |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Price  |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End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Month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|ect(I)|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|4-02-9|J*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|V|141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|23.875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|3540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|4-02-9|J*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|V|117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|23.875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|3657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|4-02-9|J*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|V|628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|23.875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|4285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|HUNTER-SON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|MOLLY-DAUGHTER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|CUST FOR SARAH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*STOCK AWARDED IN LIEU OF C|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|CUST FOR PETER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ASH  BOARD OF DIRECTORS FEE|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S;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PURSUANT TO THE 1993 STOCK 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|MATTHEW-SON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PLAN FOR NON-EMPLOYEE DIREC|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TORS.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 |2.Con-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|5.Number of De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|6.Date Exer|7.Title and Amount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|8.Price|9.Number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|10.|11.Nature of|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|version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rivative Secu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|cisable and|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|of Deri|of Deriva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|Dir|Indirect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Exer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rities Acqui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|Expiration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|ect|Beneficial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red(A) or Dis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|Date(Month/|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|Securities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|(D)|Ownership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|Price of|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posed of(D)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|Day/Year)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|Benefi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|Deriva- 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 |Expir|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|ficially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A/|Exer-|ation|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 and Number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|Owned at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|ire|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|Secu-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|cisa-|Date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|End of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|ct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|Code|V|  Amount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|ble  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|Month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|(I)|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BUY)|27.75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|10-01|3-31-|COMMON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|-94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|2004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BUY)|26.50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|10-03|4-02-|COMMON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|-95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|2005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BUY)|25.75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|10-02|4-02-|COMMON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|-96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|2006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BUY)|23.875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|4-01-|A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|V|500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|10-01|4-02-|COMMON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|-97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3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6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68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|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*GRANTED UNDER THE 1993 STOCK PLAN FOR NON-EMPLOYEE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DIRECTORS.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WILLIAM H GOODWIN, JR.</w:t>
      </w:r>
    </w:p>
    <w:p>
      <w:pPr>
        <w:sectPr>
          <w:pgSz w:w="11900" w:h="16838" w:orient="portrait"/>
          <w:cols w:equalWidth="0" w:num="1">
            <w:col w:w="11540"/>
          </w:cols>
          <w:pgMar w:left="220" w:top="230" w:right="139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4-09-97</w:t>
      </w:r>
    </w:p>
    <w:sectPr>
      <w:pgSz w:w="11900" w:h="16838" w:orient="portrait"/>
      <w:cols w:equalWidth="0" w:num="1">
        <w:col w:w="10239"/>
      </w:cols>
      <w:pgMar w:left="220" w:top="141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upperLetter"/>
      <w:start w:val="2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2019-12-23T17:02:29Z</dcterms:created>
  <dcterms:modified xsi:type="dcterms:W3CDTF">2019-12-23T17:02:29Z</dcterms:modified>
</cp:coreProperties>
</file>